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97A1A" w14:textId="76D87D04" w:rsidR="00907F41" w:rsidRDefault="00907F41" w:rsidP="007242DF">
      <w:pPr>
        <w:jc w:val="center"/>
        <w:rPr>
          <w:b/>
          <w:lang w:val="es-ES"/>
        </w:rPr>
      </w:pPr>
    </w:p>
    <w:tbl>
      <w:tblPr>
        <w:tblStyle w:val="Tablaconcuadrculaclara1"/>
        <w:tblW w:w="5876" w:type="pct"/>
        <w:jc w:val="center"/>
        <w:tblLook w:val="04A0" w:firstRow="1" w:lastRow="0" w:firstColumn="1" w:lastColumn="0" w:noHBand="0" w:noVBand="1"/>
      </w:tblPr>
      <w:tblGrid>
        <w:gridCol w:w="2282"/>
        <w:gridCol w:w="4999"/>
        <w:gridCol w:w="2701"/>
      </w:tblGrid>
      <w:tr w:rsidR="00C133F0" w:rsidRPr="00C133F0" w14:paraId="1F7650D5" w14:textId="77777777" w:rsidTr="00C86B39">
        <w:trPr>
          <w:trHeight w:val="350"/>
          <w:jc w:val="center"/>
        </w:trPr>
        <w:tc>
          <w:tcPr>
            <w:tcW w:w="1143" w:type="pct"/>
            <w:vMerge w:val="restart"/>
            <w:vAlign w:val="center"/>
          </w:tcPr>
          <w:p w14:paraId="710F81B3" w14:textId="77777777" w:rsidR="00C133F0" w:rsidRPr="00C133F0" w:rsidRDefault="00C133F0" w:rsidP="00C133F0">
            <w:pPr>
              <w:rPr>
                <w:rFonts w:ascii="Gotham" w:hAnsi="Gotham" w:cs="Times New Roman"/>
                <w:szCs w:val="20"/>
              </w:rPr>
            </w:pPr>
            <w:r w:rsidRPr="00C133F0">
              <w:rPr>
                <w:rFonts w:ascii="Gotham" w:hAnsi="Gotham" w:cs="Times New Roman"/>
                <w:noProof/>
                <w:szCs w:val="20"/>
                <w:lang w:val="es-ES" w:eastAsia="es-ES"/>
              </w:rPr>
              <w:drawing>
                <wp:inline distT="0" distB="0" distL="0" distR="0" wp14:anchorId="43F70F0C" wp14:editId="7809221D">
                  <wp:extent cx="1219200" cy="746760"/>
                  <wp:effectExtent l="0" t="0" r="0" b="0"/>
                  <wp:docPr id="3" name="Imagen 2" descr="Imagen que contiene dibuj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2" descr="Imagen que contiene dibuj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746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4" w:type="pct"/>
            <w:vMerge w:val="restart"/>
            <w:vAlign w:val="center"/>
          </w:tcPr>
          <w:p w14:paraId="7AEFB120" w14:textId="77777777" w:rsidR="00C133F0" w:rsidRPr="00443F96" w:rsidRDefault="00C133F0" w:rsidP="00C133F0">
            <w:pPr>
              <w:jc w:val="center"/>
              <w:rPr>
                <w:rFonts w:ascii="Gotham" w:hAnsi="Gotham" w:cs="Times New Roman"/>
                <w:b/>
                <w:bCs/>
                <w:szCs w:val="20"/>
              </w:rPr>
            </w:pPr>
            <w:r w:rsidRPr="00443F96">
              <w:rPr>
                <w:rFonts w:ascii="Gotham" w:hAnsi="Gotham" w:cs="Times New Roman"/>
                <w:b/>
                <w:bCs/>
                <w:szCs w:val="20"/>
              </w:rPr>
              <w:t xml:space="preserve">Gestión Administrativa </w:t>
            </w:r>
          </w:p>
        </w:tc>
        <w:tc>
          <w:tcPr>
            <w:tcW w:w="1353" w:type="pct"/>
            <w:vAlign w:val="center"/>
          </w:tcPr>
          <w:p w14:paraId="586B17A1" w14:textId="48D51649" w:rsidR="00C133F0" w:rsidRPr="00C133F0" w:rsidRDefault="00C133F0" w:rsidP="00C133F0">
            <w:pPr>
              <w:rPr>
                <w:rFonts w:ascii="Gotham" w:hAnsi="Gotham" w:cs="Times New Roman"/>
                <w:szCs w:val="20"/>
              </w:rPr>
            </w:pPr>
            <w:r w:rsidRPr="00C133F0">
              <w:rPr>
                <w:rFonts w:ascii="Gotham" w:hAnsi="Gotham" w:cs="Times New Roman"/>
                <w:szCs w:val="20"/>
              </w:rPr>
              <w:t xml:space="preserve">Código: </w:t>
            </w:r>
            <w:r w:rsidRPr="00C133F0">
              <w:rPr>
                <w:rFonts w:ascii="Gotham" w:hAnsi="Gotham" w:cs="Times New Roman"/>
              </w:rPr>
              <w:t>DA-PG-01-F0</w:t>
            </w:r>
            <w:r w:rsidR="00CD77D2">
              <w:rPr>
                <w:rFonts w:ascii="Gotham" w:hAnsi="Gotham" w:cs="Times New Roman"/>
              </w:rPr>
              <w:t>8</w:t>
            </w:r>
          </w:p>
        </w:tc>
      </w:tr>
      <w:tr w:rsidR="00C133F0" w:rsidRPr="00C133F0" w14:paraId="13124A24" w14:textId="77777777" w:rsidTr="00C86B39">
        <w:trPr>
          <w:trHeight w:val="211"/>
          <w:jc w:val="center"/>
        </w:trPr>
        <w:tc>
          <w:tcPr>
            <w:tcW w:w="1143" w:type="pct"/>
            <w:vMerge/>
            <w:vAlign w:val="center"/>
          </w:tcPr>
          <w:p w14:paraId="1907D0F3" w14:textId="77777777" w:rsidR="00C133F0" w:rsidRPr="00C133F0" w:rsidRDefault="00C133F0" w:rsidP="00C133F0">
            <w:pPr>
              <w:rPr>
                <w:rFonts w:ascii="Gotham" w:hAnsi="Gotham" w:cs="Times New Roman"/>
                <w:noProof/>
                <w:szCs w:val="20"/>
              </w:rPr>
            </w:pPr>
          </w:p>
        </w:tc>
        <w:tc>
          <w:tcPr>
            <w:tcW w:w="2504" w:type="pct"/>
            <w:vMerge/>
            <w:vAlign w:val="center"/>
          </w:tcPr>
          <w:p w14:paraId="5BE7BE63" w14:textId="77777777" w:rsidR="00C133F0" w:rsidRPr="00C133F0" w:rsidRDefault="00C133F0" w:rsidP="00C133F0">
            <w:pPr>
              <w:jc w:val="center"/>
              <w:rPr>
                <w:rFonts w:ascii="Gotham" w:hAnsi="Gotham" w:cs="Times New Roman"/>
                <w:szCs w:val="20"/>
              </w:rPr>
            </w:pPr>
          </w:p>
        </w:tc>
        <w:tc>
          <w:tcPr>
            <w:tcW w:w="1353" w:type="pct"/>
            <w:vAlign w:val="center"/>
          </w:tcPr>
          <w:p w14:paraId="647FBA13" w14:textId="4305A23F" w:rsidR="00C133F0" w:rsidRPr="00C133F0" w:rsidRDefault="00C133F0" w:rsidP="00C133F0">
            <w:pPr>
              <w:rPr>
                <w:rFonts w:ascii="Gotham" w:hAnsi="Gotham" w:cs="Times New Roman"/>
                <w:szCs w:val="20"/>
              </w:rPr>
            </w:pPr>
            <w:r w:rsidRPr="00C133F0">
              <w:rPr>
                <w:rFonts w:ascii="Gotham" w:hAnsi="Gotham" w:cs="Times New Roman"/>
                <w:szCs w:val="20"/>
              </w:rPr>
              <w:t xml:space="preserve">Fecha de emisión: </w:t>
            </w:r>
            <w:r w:rsidR="00862D30">
              <w:rPr>
                <w:rFonts w:ascii="Gotham" w:hAnsi="Gotham" w:cs="Times New Roman"/>
                <w:szCs w:val="20"/>
              </w:rPr>
              <w:t>12</w:t>
            </w:r>
            <w:r w:rsidRPr="00C133F0">
              <w:rPr>
                <w:rFonts w:ascii="Gotham" w:hAnsi="Gotham" w:cs="Times New Roman"/>
                <w:szCs w:val="20"/>
              </w:rPr>
              <w:t>/</w:t>
            </w:r>
            <w:r w:rsidR="008F4A36">
              <w:rPr>
                <w:rFonts w:ascii="Gotham" w:hAnsi="Gotham" w:cs="Times New Roman"/>
                <w:szCs w:val="20"/>
              </w:rPr>
              <w:t>0</w:t>
            </w:r>
            <w:r w:rsidR="00862D30">
              <w:rPr>
                <w:rFonts w:ascii="Gotham" w:hAnsi="Gotham" w:cs="Times New Roman"/>
                <w:szCs w:val="20"/>
              </w:rPr>
              <w:t>7</w:t>
            </w:r>
            <w:r w:rsidRPr="00C133F0">
              <w:rPr>
                <w:rFonts w:ascii="Gotham" w:hAnsi="Gotham" w:cs="Times New Roman"/>
                <w:szCs w:val="20"/>
              </w:rPr>
              <w:t>/202</w:t>
            </w:r>
            <w:r w:rsidR="00443F96">
              <w:rPr>
                <w:rFonts w:ascii="Gotham" w:hAnsi="Gotham" w:cs="Times New Roman"/>
                <w:szCs w:val="20"/>
              </w:rPr>
              <w:t>3</w:t>
            </w:r>
          </w:p>
        </w:tc>
      </w:tr>
      <w:tr w:rsidR="00C133F0" w:rsidRPr="00C133F0" w14:paraId="2FE37262" w14:textId="77777777" w:rsidTr="00C86B39">
        <w:trPr>
          <w:trHeight w:val="320"/>
          <w:jc w:val="center"/>
        </w:trPr>
        <w:tc>
          <w:tcPr>
            <w:tcW w:w="1143" w:type="pct"/>
            <w:vMerge/>
            <w:vAlign w:val="center"/>
          </w:tcPr>
          <w:p w14:paraId="3FB2F562" w14:textId="77777777" w:rsidR="00C133F0" w:rsidRPr="00C133F0" w:rsidRDefault="00C133F0" w:rsidP="00C133F0">
            <w:pPr>
              <w:rPr>
                <w:rFonts w:ascii="Gotham" w:hAnsi="Gotham" w:cs="Times New Roman"/>
                <w:noProof/>
                <w:szCs w:val="20"/>
              </w:rPr>
            </w:pPr>
          </w:p>
        </w:tc>
        <w:tc>
          <w:tcPr>
            <w:tcW w:w="2504" w:type="pct"/>
            <w:vMerge w:val="restart"/>
            <w:vAlign w:val="center"/>
          </w:tcPr>
          <w:p w14:paraId="6C614D1A" w14:textId="77777777" w:rsidR="008F4A36" w:rsidRPr="008F4A36" w:rsidRDefault="008F4A36" w:rsidP="008F4A36">
            <w:pPr>
              <w:rPr>
                <w:rFonts w:ascii="Artifex" w:hAnsi="Artifex" w:hint="eastAsia"/>
              </w:rPr>
            </w:pPr>
          </w:p>
          <w:p w14:paraId="6BD7DD5F" w14:textId="77777777" w:rsidR="008F4A36" w:rsidRPr="008F4A36" w:rsidRDefault="008F4A36" w:rsidP="008F4A36">
            <w:pPr>
              <w:jc w:val="both"/>
              <w:rPr>
                <w:rFonts w:ascii="Gotham" w:hAnsi="Gotham"/>
                <w:b/>
                <w:lang w:val="es-ES"/>
              </w:rPr>
            </w:pPr>
            <w:r w:rsidRPr="008F4A36">
              <w:rPr>
                <w:rFonts w:ascii="Gotham" w:hAnsi="Gotham"/>
                <w:b/>
                <w:lang w:val="es-ES"/>
              </w:rPr>
              <w:t>CONSTANCIA DE CONOCIMIENTO Y ENTENDIMIENTO DEL CÓDIGO DE ÉTICA INSTITUCIONAL Y LA POLÍTICA DEL SISTEMA INTEGRADO DE GESTIÓN DEL MINISTERIO DE RELACIONES EXTERIORES</w:t>
            </w:r>
          </w:p>
          <w:p w14:paraId="4F7C942E" w14:textId="7B8FB998" w:rsidR="00C133F0" w:rsidRPr="00C133F0" w:rsidRDefault="00C133F0" w:rsidP="008F4A36">
            <w:pPr>
              <w:jc w:val="center"/>
              <w:rPr>
                <w:rFonts w:ascii="Gotham" w:hAnsi="Gotham" w:cs="Times New Roman"/>
                <w:szCs w:val="20"/>
                <w:lang w:val="es-ES"/>
              </w:rPr>
            </w:pPr>
          </w:p>
        </w:tc>
        <w:tc>
          <w:tcPr>
            <w:tcW w:w="1353" w:type="pct"/>
            <w:vAlign w:val="center"/>
          </w:tcPr>
          <w:p w14:paraId="794D91E8" w14:textId="77777777" w:rsidR="00C133F0" w:rsidRPr="00C133F0" w:rsidRDefault="00C133F0" w:rsidP="00C133F0">
            <w:pPr>
              <w:rPr>
                <w:rFonts w:ascii="Gotham" w:hAnsi="Gotham" w:cs="Times New Roman"/>
                <w:szCs w:val="20"/>
              </w:rPr>
            </w:pPr>
            <w:r w:rsidRPr="00C133F0">
              <w:rPr>
                <w:rFonts w:ascii="Gotham" w:hAnsi="Gotham" w:cs="Times New Roman"/>
                <w:szCs w:val="20"/>
              </w:rPr>
              <w:t>Versión: 1</w:t>
            </w:r>
          </w:p>
        </w:tc>
      </w:tr>
      <w:tr w:rsidR="00C133F0" w:rsidRPr="00C133F0" w14:paraId="1C034191" w14:textId="77777777" w:rsidTr="00C86B39">
        <w:trPr>
          <w:trHeight w:val="347"/>
          <w:jc w:val="center"/>
        </w:trPr>
        <w:tc>
          <w:tcPr>
            <w:tcW w:w="1143" w:type="pct"/>
            <w:vMerge/>
            <w:vAlign w:val="center"/>
          </w:tcPr>
          <w:p w14:paraId="43A7F23E" w14:textId="77777777" w:rsidR="00C133F0" w:rsidRPr="00C133F0" w:rsidRDefault="00C133F0" w:rsidP="00C133F0">
            <w:pPr>
              <w:rPr>
                <w:rFonts w:ascii="Gotham" w:hAnsi="Gotham" w:cs="Times New Roman"/>
                <w:noProof/>
                <w:szCs w:val="20"/>
              </w:rPr>
            </w:pPr>
          </w:p>
        </w:tc>
        <w:tc>
          <w:tcPr>
            <w:tcW w:w="2504" w:type="pct"/>
            <w:vMerge/>
            <w:vAlign w:val="center"/>
          </w:tcPr>
          <w:p w14:paraId="1D0509CB" w14:textId="77777777" w:rsidR="00C133F0" w:rsidRPr="00C133F0" w:rsidRDefault="00C133F0" w:rsidP="00C133F0">
            <w:pPr>
              <w:jc w:val="center"/>
              <w:rPr>
                <w:rFonts w:ascii="Gotham" w:hAnsi="Gotham" w:cs="Times New Roman"/>
                <w:szCs w:val="20"/>
              </w:rPr>
            </w:pPr>
          </w:p>
        </w:tc>
        <w:tc>
          <w:tcPr>
            <w:tcW w:w="1353" w:type="pct"/>
            <w:vAlign w:val="center"/>
          </w:tcPr>
          <w:p w14:paraId="65557F58" w14:textId="095C8C4F" w:rsidR="00C133F0" w:rsidRPr="00C133F0" w:rsidRDefault="00C133F0" w:rsidP="00C133F0">
            <w:pPr>
              <w:rPr>
                <w:rFonts w:ascii="Gotham" w:hAnsi="Gotham" w:cs="Times New Roman"/>
                <w:szCs w:val="20"/>
              </w:rPr>
            </w:pPr>
            <w:r w:rsidRPr="00C133F0">
              <w:rPr>
                <w:rFonts w:ascii="Gotham" w:hAnsi="Gotham" w:cs="Times New Roman"/>
                <w:szCs w:val="20"/>
              </w:rPr>
              <w:t xml:space="preserve">Página: </w:t>
            </w:r>
            <w:r w:rsidRPr="00C133F0">
              <w:rPr>
                <w:rFonts w:ascii="Gotham" w:hAnsi="Gotham" w:cs="Times New Roman"/>
                <w:b/>
                <w:bCs/>
                <w:szCs w:val="20"/>
              </w:rPr>
              <w:fldChar w:fldCharType="begin"/>
            </w:r>
            <w:r w:rsidRPr="00C133F0">
              <w:rPr>
                <w:rFonts w:ascii="Gotham" w:hAnsi="Gotham" w:cs="Times New Roman"/>
                <w:b/>
                <w:bCs/>
                <w:szCs w:val="20"/>
              </w:rPr>
              <w:instrText xml:space="preserve"> PAGE  \* Arabic  \* MERGEFORMAT </w:instrText>
            </w:r>
            <w:r w:rsidRPr="00C133F0">
              <w:rPr>
                <w:rFonts w:ascii="Gotham" w:hAnsi="Gotham" w:cs="Times New Roman"/>
                <w:b/>
                <w:bCs/>
                <w:szCs w:val="20"/>
              </w:rPr>
              <w:fldChar w:fldCharType="separate"/>
            </w:r>
            <w:r w:rsidR="008F4A36">
              <w:rPr>
                <w:rFonts w:ascii="Gotham" w:hAnsi="Gotham" w:cs="Times New Roman"/>
                <w:b/>
                <w:bCs/>
                <w:noProof/>
                <w:szCs w:val="20"/>
              </w:rPr>
              <w:t>1</w:t>
            </w:r>
            <w:r w:rsidRPr="00C133F0">
              <w:rPr>
                <w:rFonts w:ascii="Gotham" w:hAnsi="Gotham" w:cs="Times New Roman"/>
                <w:b/>
                <w:bCs/>
                <w:szCs w:val="20"/>
              </w:rPr>
              <w:fldChar w:fldCharType="end"/>
            </w:r>
            <w:r w:rsidRPr="00C133F0">
              <w:rPr>
                <w:rFonts w:ascii="Gotham" w:hAnsi="Gotham" w:cs="Times New Roman"/>
                <w:szCs w:val="20"/>
              </w:rPr>
              <w:t xml:space="preserve"> of </w:t>
            </w:r>
            <w:r w:rsidRPr="00C133F0">
              <w:rPr>
                <w:rFonts w:ascii="Gotham" w:hAnsi="Gotham" w:cs="Times New Roman"/>
                <w:b/>
                <w:bCs/>
                <w:szCs w:val="20"/>
              </w:rPr>
              <w:fldChar w:fldCharType="begin"/>
            </w:r>
            <w:r w:rsidRPr="00C133F0">
              <w:rPr>
                <w:rFonts w:ascii="Gotham" w:hAnsi="Gotham" w:cs="Times New Roman"/>
                <w:b/>
                <w:bCs/>
                <w:szCs w:val="20"/>
              </w:rPr>
              <w:instrText xml:space="preserve"> NUMPAGES  \* Arabic  \* MERGEFORMAT </w:instrText>
            </w:r>
            <w:r w:rsidRPr="00C133F0">
              <w:rPr>
                <w:rFonts w:ascii="Gotham" w:hAnsi="Gotham" w:cs="Times New Roman"/>
                <w:b/>
                <w:bCs/>
                <w:szCs w:val="20"/>
              </w:rPr>
              <w:fldChar w:fldCharType="separate"/>
            </w:r>
            <w:r w:rsidR="008F4A36">
              <w:rPr>
                <w:rFonts w:ascii="Gotham" w:hAnsi="Gotham" w:cs="Times New Roman"/>
                <w:b/>
                <w:bCs/>
                <w:noProof/>
                <w:szCs w:val="20"/>
              </w:rPr>
              <w:t>1</w:t>
            </w:r>
            <w:r w:rsidRPr="00C133F0">
              <w:rPr>
                <w:rFonts w:ascii="Gotham" w:hAnsi="Gotham" w:cs="Times New Roman"/>
                <w:b/>
                <w:bCs/>
                <w:szCs w:val="20"/>
              </w:rPr>
              <w:fldChar w:fldCharType="end"/>
            </w:r>
          </w:p>
        </w:tc>
      </w:tr>
    </w:tbl>
    <w:p w14:paraId="01640724" w14:textId="1831D8EA" w:rsidR="00FD6D9C" w:rsidRPr="00115E0D" w:rsidRDefault="00FD6D9C" w:rsidP="00C133F0">
      <w:pPr>
        <w:spacing w:after="0" w:line="240" w:lineRule="auto"/>
        <w:rPr>
          <w:rFonts w:ascii="Artifex" w:hAnsi="Artifex"/>
          <w:sz w:val="24"/>
          <w:szCs w:val="24"/>
          <w:lang w:val="es-ES"/>
        </w:rPr>
      </w:pPr>
    </w:p>
    <w:p w14:paraId="7BB9E2C1" w14:textId="77777777" w:rsidR="00C133F0" w:rsidRPr="00C133F0" w:rsidRDefault="00C133F0" w:rsidP="00C133F0">
      <w:pPr>
        <w:jc w:val="center"/>
        <w:rPr>
          <w:rFonts w:ascii="Gotham" w:hAnsi="Gotham"/>
          <w:b/>
          <w:lang w:val="es-ES"/>
        </w:rPr>
      </w:pPr>
    </w:p>
    <w:p w14:paraId="223E9D69" w14:textId="0614F641" w:rsidR="00D03CF6" w:rsidRDefault="00443F96" w:rsidP="00115E0D">
      <w:pPr>
        <w:jc w:val="both"/>
        <w:rPr>
          <w:rFonts w:ascii="Gotham" w:hAnsi="Gotham"/>
          <w:lang w:val="es-ES"/>
        </w:rPr>
      </w:pPr>
      <w:r>
        <w:rPr>
          <w:rFonts w:ascii="Gotham" w:hAnsi="Gotham"/>
          <w:lang w:val="es-ES"/>
        </w:rPr>
        <w:t>E</w:t>
      </w:r>
      <w:r w:rsidRPr="00443F96">
        <w:rPr>
          <w:rFonts w:ascii="Gotham" w:hAnsi="Gotham"/>
          <w:lang w:val="es-ES"/>
        </w:rPr>
        <w:t xml:space="preserve">n cumplimiento de las </w:t>
      </w:r>
      <w:r w:rsidR="00D03CF6">
        <w:rPr>
          <w:rFonts w:ascii="Gotham" w:hAnsi="Gotham"/>
          <w:lang w:val="es-ES"/>
        </w:rPr>
        <w:t xml:space="preserve">Normas Básicas de Control Interno implementadas en el </w:t>
      </w:r>
      <w:r w:rsidRPr="00443F96">
        <w:rPr>
          <w:rFonts w:ascii="Gotham" w:hAnsi="Gotham"/>
          <w:lang w:val="es-ES"/>
        </w:rPr>
        <w:t>Ministerio de Relaciones Exteriores, adjunto se entrega el Código de Ética vigente y la Política del Sistema Integrado de Gestión de la Calidad, Antisoborno y Cumplimiento Regulatorio. Como proveedor (ya sea persona física o jurídica) que participa en procesos de compra o contratación de bienes, servicios u obras para este Ministerio de referencia</w:t>
      </w:r>
      <w:r w:rsidR="00D03CF6">
        <w:rPr>
          <w:rFonts w:ascii="Gotham" w:hAnsi="Gotham"/>
          <w:lang w:val="es-ES"/>
        </w:rPr>
        <w:t xml:space="preserve"> </w:t>
      </w:r>
      <w:r w:rsidR="00C02B0B" w:rsidRPr="00C02B0B">
        <w:rPr>
          <w:rFonts w:ascii="Gotham" w:hAnsi="Gotham"/>
          <w:b/>
          <w:bCs/>
          <w:lang w:val="es-ES"/>
        </w:rPr>
        <w:t>MIREX-DAF-CM-2026-00</w:t>
      </w:r>
      <w:r w:rsidR="00307BE8">
        <w:rPr>
          <w:rFonts w:ascii="Gotham" w:hAnsi="Gotham"/>
          <w:b/>
          <w:bCs/>
          <w:lang w:val="es-ES"/>
        </w:rPr>
        <w:t>19</w:t>
      </w:r>
      <w:r w:rsidR="00C02B0B" w:rsidRPr="00C02B0B">
        <w:rPr>
          <w:rFonts w:ascii="Gotham" w:hAnsi="Gotham"/>
          <w:b/>
          <w:bCs/>
          <w:lang w:val="es-ES"/>
        </w:rPr>
        <w:t>.</w:t>
      </w:r>
    </w:p>
    <w:p w14:paraId="4BC1D061" w14:textId="64CA96AA" w:rsidR="00443F96" w:rsidRDefault="00D03CF6" w:rsidP="00115E0D">
      <w:pPr>
        <w:jc w:val="both"/>
        <w:rPr>
          <w:rFonts w:ascii="Gotham" w:hAnsi="Gotham"/>
          <w:lang w:val="es-ES"/>
        </w:rPr>
      </w:pPr>
      <w:r>
        <w:rPr>
          <w:rFonts w:ascii="Gotham" w:hAnsi="Gotham"/>
          <w:lang w:val="es-ES"/>
        </w:rPr>
        <w:t>S</w:t>
      </w:r>
      <w:r w:rsidR="00443F96" w:rsidRPr="00443F96">
        <w:rPr>
          <w:rFonts w:ascii="Gotham" w:hAnsi="Gotham"/>
          <w:lang w:val="es-ES"/>
        </w:rPr>
        <w:t>e requiere que usted tenga pleno conocimiento y entendimiento del contenido de dichos documentos en el marco de la Resolución No. 04-2017, que establece el Código de Ética Pública de los funcionarios y demás servidores públicos del MIREX y sus dependencias, así como también la Política del Sistema Integrado de Gestión implementada en la institución.</w:t>
      </w:r>
    </w:p>
    <w:p w14:paraId="7D89EB6F" w14:textId="753A5917" w:rsidR="00443F96" w:rsidRPr="00443F96" w:rsidRDefault="00D03CF6" w:rsidP="00115E0D">
      <w:pPr>
        <w:jc w:val="both"/>
        <w:rPr>
          <w:rFonts w:ascii="Gotham" w:hAnsi="Gotham"/>
          <w:lang w:val="es-ES"/>
        </w:rPr>
      </w:pPr>
      <w:r>
        <w:rPr>
          <w:rFonts w:ascii="Gotham" w:hAnsi="Gotham"/>
          <w:lang w:val="es-ES"/>
        </w:rPr>
        <w:t>Quien</w:t>
      </w:r>
      <w:r w:rsidR="008F4A36">
        <w:rPr>
          <w:rFonts w:ascii="Gotham" w:hAnsi="Gotham"/>
          <w:lang w:val="es-ES"/>
        </w:rPr>
        <w:t xml:space="preserve"> suscribe</w:t>
      </w:r>
      <w:r w:rsidR="008F4A36" w:rsidRPr="00443F96">
        <w:rPr>
          <w:rFonts w:ascii="Gotham" w:hAnsi="Gotham"/>
          <w:lang w:val="es-ES"/>
        </w:rPr>
        <w:t>,</w:t>
      </w:r>
      <w:r w:rsidR="008F4A36">
        <w:rPr>
          <w:rFonts w:ascii="Gotham" w:hAnsi="Gotham"/>
          <w:lang w:val="es-ES"/>
        </w:rPr>
        <w:t>__________________________________________________</w:t>
      </w:r>
      <w:r w:rsidR="008F4A36" w:rsidRPr="00443F96">
        <w:rPr>
          <w:rFonts w:ascii="Gotham" w:hAnsi="Gotham"/>
          <w:lang w:val="es-ES"/>
        </w:rPr>
        <w:t>, con</w:t>
      </w:r>
      <w:r w:rsidR="00443F96" w:rsidRPr="00443F96">
        <w:rPr>
          <w:rFonts w:ascii="Gotham" w:hAnsi="Gotham"/>
          <w:lang w:val="es-ES"/>
        </w:rPr>
        <w:t xml:space="preserve"> número de identificación</w:t>
      </w:r>
      <w:r w:rsidR="00443F96">
        <w:rPr>
          <w:rFonts w:ascii="Gotham" w:hAnsi="Gotham"/>
          <w:lang w:val="es-ES"/>
        </w:rPr>
        <w:t>_____________________</w:t>
      </w:r>
      <w:r w:rsidR="00443F96" w:rsidRPr="00443F96">
        <w:rPr>
          <w:rFonts w:ascii="Gotham" w:hAnsi="Gotham"/>
          <w:lang w:val="es-ES"/>
        </w:rPr>
        <w:t>, en calidad de Gerente y/o representante de la empresa</w:t>
      </w:r>
      <w:r w:rsidR="00443F96">
        <w:rPr>
          <w:rFonts w:ascii="Gotham" w:hAnsi="Gotham"/>
          <w:lang w:val="es-ES"/>
        </w:rPr>
        <w:t>______________________</w:t>
      </w:r>
      <w:r w:rsidR="00443F96" w:rsidRPr="00443F96">
        <w:rPr>
          <w:rFonts w:ascii="Gotham" w:hAnsi="Gotham"/>
          <w:lang w:val="es-ES"/>
        </w:rPr>
        <w:t xml:space="preserve"> con Registro Nacional del Contribuyente (RNC)</w:t>
      </w:r>
      <w:r w:rsidR="00443F96">
        <w:rPr>
          <w:rFonts w:ascii="Gotham" w:hAnsi="Gotham"/>
          <w:lang w:val="es-ES"/>
        </w:rPr>
        <w:t>_____________________________</w:t>
      </w:r>
      <w:r w:rsidR="00443F96" w:rsidRPr="00443F96">
        <w:rPr>
          <w:rFonts w:ascii="Gotham" w:hAnsi="Gotham"/>
          <w:lang w:val="es-ES"/>
        </w:rPr>
        <w:t>,certifico que he leído, comprendido y aceptado todos los términos establecidos en el Código de Ética y en la Política del Sistema Integrado de este Ministerio de Relaciones Exteriores (MIREX).</w:t>
      </w:r>
    </w:p>
    <w:p w14:paraId="68CBE11A" w14:textId="77777777" w:rsidR="00907F41" w:rsidRPr="00C133F0" w:rsidRDefault="007242DF" w:rsidP="00115E0D">
      <w:pPr>
        <w:tabs>
          <w:tab w:val="left" w:pos="5130"/>
        </w:tabs>
        <w:jc w:val="both"/>
        <w:rPr>
          <w:rFonts w:ascii="Gotham" w:hAnsi="Gotham"/>
          <w:lang w:val="es-ES"/>
        </w:rPr>
      </w:pPr>
      <w:r w:rsidRPr="00C133F0">
        <w:rPr>
          <w:rFonts w:ascii="Gotham" w:hAnsi="Gotham"/>
          <w:lang w:val="es-ES"/>
        </w:rPr>
        <w:tab/>
      </w:r>
    </w:p>
    <w:p w14:paraId="70878B31" w14:textId="349BA258" w:rsidR="007242DF" w:rsidRDefault="007242DF" w:rsidP="00115E0D">
      <w:pPr>
        <w:pStyle w:val="Sinespaciado"/>
        <w:tabs>
          <w:tab w:val="left" w:pos="1845"/>
          <w:tab w:val="center" w:pos="4252"/>
        </w:tabs>
        <w:jc w:val="both"/>
        <w:rPr>
          <w:rFonts w:ascii="Gotham" w:hAnsi="Gotham"/>
          <w:lang w:val="es-ES"/>
        </w:rPr>
      </w:pPr>
      <w:r w:rsidRPr="00C133F0">
        <w:rPr>
          <w:rFonts w:ascii="Gotham" w:hAnsi="Gotham"/>
          <w:lang w:val="es-ES"/>
        </w:rPr>
        <w:tab/>
      </w:r>
    </w:p>
    <w:p w14:paraId="335D55E3" w14:textId="1EB4B185" w:rsidR="00CD77D2" w:rsidRDefault="00CD77D2" w:rsidP="00115E0D">
      <w:pPr>
        <w:pStyle w:val="Sinespaciado"/>
        <w:tabs>
          <w:tab w:val="left" w:pos="1845"/>
          <w:tab w:val="center" w:pos="4252"/>
        </w:tabs>
        <w:jc w:val="both"/>
        <w:rPr>
          <w:rFonts w:ascii="Gotham" w:hAnsi="Gotham"/>
          <w:lang w:val="es-ES"/>
        </w:rPr>
      </w:pPr>
    </w:p>
    <w:p w14:paraId="150AFCCF" w14:textId="61913B3B" w:rsidR="00CD77D2" w:rsidRDefault="00CD77D2" w:rsidP="00115E0D">
      <w:pPr>
        <w:pStyle w:val="Sinespaciado"/>
        <w:tabs>
          <w:tab w:val="left" w:pos="1845"/>
          <w:tab w:val="center" w:pos="4252"/>
        </w:tabs>
        <w:jc w:val="both"/>
        <w:rPr>
          <w:rFonts w:ascii="Gotham" w:hAnsi="Gotham"/>
          <w:lang w:val="es-ES"/>
        </w:rPr>
      </w:pPr>
    </w:p>
    <w:p w14:paraId="1B9A42D1" w14:textId="77777777" w:rsidR="00CD77D2" w:rsidRPr="00C133F0" w:rsidRDefault="00CD77D2" w:rsidP="00115E0D">
      <w:pPr>
        <w:pStyle w:val="Sinespaciado"/>
        <w:tabs>
          <w:tab w:val="left" w:pos="1845"/>
          <w:tab w:val="center" w:pos="4252"/>
        </w:tabs>
        <w:jc w:val="both"/>
        <w:rPr>
          <w:rFonts w:ascii="Gotham" w:hAnsi="Gotham"/>
          <w:lang w:val="es-ES"/>
        </w:rPr>
      </w:pPr>
    </w:p>
    <w:p w14:paraId="1AF3D475" w14:textId="77777777" w:rsidR="007242DF" w:rsidRPr="00C133F0" w:rsidRDefault="007242DF" w:rsidP="00115E0D">
      <w:pPr>
        <w:pStyle w:val="Sinespaciado"/>
        <w:tabs>
          <w:tab w:val="left" w:pos="1845"/>
          <w:tab w:val="center" w:pos="4252"/>
        </w:tabs>
        <w:jc w:val="center"/>
        <w:rPr>
          <w:rFonts w:ascii="Gotham" w:hAnsi="Gotham"/>
          <w:lang w:val="es-ES"/>
        </w:rPr>
      </w:pPr>
    </w:p>
    <w:p w14:paraId="172A5783" w14:textId="373933C9" w:rsidR="00907F41" w:rsidRPr="00C133F0" w:rsidRDefault="007242DF" w:rsidP="00115E0D">
      <w:pPr>
        <w:pStyle w:val="Sinespaciado"/>
        <w:tabs>
          <w:tab w:val="left" w:pos="1845"/>
          <w:tab w:val="center" w:pos="4252"/>
        </w:tabs>
        <w:jc w:val="center"/>
        <w:rPr>
          <w:rFonts w:ascii="Gotham" w:hAnsi="Gotham"/>
          <w:lang w:val="es-ES"/>
        </w:rPr>
      </w:pPr>
      <w:r w:rsidRPr="00C133F0">
        <w:rPr>
          <w:rFonts w:ascii="Gotham" w:hAnsi="Gotham"/>
          <w:lang w:val="es-ES"/>
        </w:rPr>
        <w:t>_</w:t>
      </w:r>
      <w:r w:rsidR="00CD77D2">
        <w:rPr>
          <w:rFonts w:ascii="Gotham" w:hAnsi="Gotham"/>
          <w:lang w:val="es-ES"/>
        </w:rPr>
        <w:t>_______</w:t>
      </w:r>
      <w:r w:rsidRPr="00C133F0">
        <w:rPr>
          <w:rFonts w:ascii="Gotham" w:hAnsi="Gotham"/>
          <w:lang w:val="es-ES"/>
        </w:rPr>
        <w:t>_____________________________</w:t>
      </w:r>
    </w:p>
    <w:p w14:paraId="4E6BE93F" w14:textId="40EAB079" w:rsidR="0093506B" w:rsidRPr="00C133F0" w:rsidRDefault="00907F41" w:rsidP="00115E0D">
      <w:pPr>
        <w:pStyle w:val="Sinespaciado"/>
        <w:jc w:val="center"/>
        <w:rPr>
          <w:rFonts w:ascii="Gotham" w:hAnsi="Gotham"/>
          <w:lang w:val="es-ES"/>
        </w:rPr>
      </w:pPr>
      <w:r w:rsidRPr="00C133F0">
        <w:rPr>
          <w:rFonts w:ascii="Gotham" w:hAnsi="Gotham"/>
          <w:lang w:val="es-ES"/>
        </w:rPr>
        <w:t>Firma</w:t>
      </w:r>
      <w:r w:rsidR="00E37E6C" w:rsidRPr="00C133F0">
        <w:rPr>
          <w:rFonts w:ascii="Gotham" w:hAnsi="Gotham"/>
          <w:lang w:val="es-ES"/>
        </w:rPr>
        <w:t>/sello</w:t>
      </w:r>
      <w:r w:rsidR="005103BE" w:rsidRPr="00C133F0">
        <w:rPr>
          <w:rFonts w:ascii="Gotham" w:hAnsi="Gotham"/>
          <w:lang w:val="es-ES"/>
        </w:rPr>
        <w:t xml:space="preserve"> del oferente participante</w:t>
      </w:r>
    </w:p>
    <w:p w14:paraId="1CDFF99E" w14:textId="77777777" w:rsidR="00064B7F" w:rsidRPr="00C133F0" w:rsidRDefault="00064B7F" w:rsidP="00115E0D">
      <w:pPr>
        <w:pStyle w:val="Sinespaciado"/>
        <w:jc w:val="both"/>
        <w:rPr>
          <w:rFonts w:ascii="Gotham" w:hAnsi="Gotham"/>
          <w:lang w:val="es-ES"/>
        </w:rPr>
      </w:pPr>
    </w:p>
    <w:p w14:paraId="2FB8B17B" w14:textId="1D72F35E" w:rsidR="00064B7F" w:rsidRPr="00C133F0" w:rsidRDefault="00064B7F" w:rsidP="00115E0D">
      <w:pPr>
        <w:pStyle w:val="Sinespaciado"/>
        <w:jc w:val="both"/>
        <w:rPr>
          <w:rFonts w:ascii="Gotham" w:hAnsi="Gotham"/>
          <w:u w:val="single"/>
          <w:lang w:val="es-ES"/>
        </w:rPr>
      </w:pPr>
    </w:p>
    <w:sectPr w:rsidR="00064B7F" w:rsidRPr="00C133F0" w:rsidSect="00064B7F">
      <w:pgSz w:w="11906" w:h="16838"/>
      <w:pgMar w:top="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12943" w14:textId="77777777" w:rsidR="00BA323E" w:rsidRDefault="00BA323E" w:rsidP="00064B7F">
      <w:pPr>
        <w:spacing w:after="0" w:line="240" w:lineRule="auto"/>
      </w:pPr>
      <w:r>
        <w:separator/>
      </w:r>
    </w:p>
  </w:endnote>
  <w:endnote w:type="continuationSeparator" w:id="0">
    <w:p w14:paraId="651AC188" w14:textId="77777777" w:rsidR="00BA323E" w:rsidRDefault="00BA323E" w:rsidP="00064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otham">
    <w:panose1 w:val="02000504050000020004"/>
    <w:charset w:val="00"/>
    <w:family w:val="auto"/>
    <w:pitch w:val="variable"/>
    <w:sig w:usb0="800000A7" w:usb1="00000000" w:usb2="00000000" w:usb3="00000000" w:csb0="00000009" w:csb1="00000000"/>
  </w:font>
  <w:font w:name="Artifex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78E3C" w14:textId="77777777" w:rsidR="00BA323E" w:rsidRDefault="00BA323E" w:rsidP="00064B7F">
      <w:pPr>
        <w:spacing w:after="0" w:line="240" w:lineRule="auto"/>
      </w:pPr>
      <w:r>
        <w:separator/>
      </w:r>
    </w:p>
  </w:footnote>
  <w:footnote w:type="continuationSeparator" w:id="0">
    <w:p w14:paraId="79B3E132" w14:textId="77777777" w:rsidR="00BA323E" w:rsidRDefault="00BA323E" w:rsidP="00064B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A26"/>
    <w:rsid w:val="00001969"/>
    <w:rsid w:val="0000751D"/>
    <w:rsid w:val="00030F5B"/>
    <w:rsid w:val="00043090"/>
    <w:rsid w:val="0005643F"/>
    <w:rsid w:val="000627A8"/>
    <w:rsid w:val="00064B7F"/>
    <w:rsid w:val="00080050"/>
    <w:rsid w:val="000C5365"/>
    <w:rsid w:val="000D4991"/>
    <w:rsid w:val="00115E0D"/>
    <w:rsid w:val="00146071"/>
    <w:rsid w:val="0016461F"/>
    <w:rsid w:val="00167FDD"/>
    <w:rsid w:val="00180683"/>
    <w:rsid w:val="002278C1"/>
    <w:rsid w:val="00266AB4"/>
    <w:rsid w:val="002F3BA8"/>
    <w:rsid w:val="00307BE8"/>
    <w:rsid w:val="00313373"/>
    <w:rsid w:val="003D3E44"/>
    <w:rsid w:val="003F65C3"/>
    <w:rsid w:val="00427F3F"/>
    <w:rsid w:val="00443F96"/>
    <w:rsid w:val="004776E2"/>
    <w:rsid w:val="004816CB"/>
    <w:rsid w:val="004F0B69"/>
    <w:rsid w:val="004F46D4"/>
    <w:rsid w:val="005103BE"/>
    <w:rsid w:val="00512D13"/>
    <w:rsid w:val="00514788"/>
    <w:rsid w:val="00530B6B"/>
    <w:rsid w:val="0053261A"/>
    <w:rsid w:val="005376ED"/>
    <w:rsid w:val="00561E91"/>
    <w:rsid w:val="005716B3"/>
    <w:rsid w:val="005912F7"/>
    <w:rsid w:val="00592DAE"/>
    <w:rsid w:val="005C0D9F"/>
    <w:rsid w:val="005D652C"/>
    <w:rsid w:val="005F4327"/>
    <w:rsid w:val="006578DF"/>
    <w:rsid w:val="0066037E"/>
    <w:rsid w:val="00671973"/>
    <w:rsid w:val="00694DCC"/>
    <w:rsid w:val="006A2F11"/>
    <w:rsid w:val="006B757E"/>
    <w:rsid w:val="006D021A"/>
    <w:rsid w:val="006F1016"/>
    <w:rsid w:val="006F6A1C"/>
    <w:rsid w:val="0071308D"/>
    <w:rsid w:val="007242DF"/>
    <w:rsid w:val="00742E6A"/>
    <w:rsid w:val="00750B42"/>
    <w:rsid w:val="0076293E"/>
    <w:rsid w:val="007708DD"/>
    <w:rsid w:val="007D64D9"/>
    <w:rsid w:val="00862CC2"/>
    <w:rsid w:val="00862D30"/>
    <w:rsid w:val="008B4714"/>
    <w:rsid w:val="008F4A36"/>
    <w:rsid w:val="00905014"/>
    <w:rsid w:val="00907F41"/>
    <w:rsid w:val="0093506B"/>
    <w:rsid w:val="00952FD1"/>
    <w:rsid w:val="00961586"/>
    <w:rsid w:val="00963EE2"/>
    <w:rsid w:val="00973D20"/>
    <w:rsid w:val="00A254C5"/>
    <w:rsid w:val="00A40EB8"/>
    <w:rsid w:val="00AA60DC"/>
    <w:rsid w:val="00AE0EE8"/>
    <w:rsid w:val="00AE3786"/>
    <w:rsid w:val="00B103F9"/>
    <w:rsid w:val="00BA323E"/>
    <w:rsid w:val="00BC3023"/>
    <w:rsid w:val="00BC331A"/>
    <w:rsid w:val="00BF7145"/>
    <w:rsid w:val="00C015C8"/>
    <w:rsid w:val="00C02B0B"/>
    <w:rsid w:val="00C02F5A"/>
    <w:rsid w:val="00C133F0"/>
    <w:rsid w:val="00C3727B"/>
    <w:rsid w:val="00CB48E1"/>
    <w:rsid w:val="00CC6EA0"/>
    <w:rsid w:val="00CD5989"/>
    <w:rsid w:val="00CD77D2"/>
    <w:rsid w:val="00D03CF6"/>
    <w:rsid w:val="00D04FB2"/>
    <w:rsid w:val="00D068E7"/>
    <w:rsid w:val="00D60A26"/>
    <w:rsid w:val="00D719AA"/>
    <w:rsid w:val="00D7511D"/>
    <w:rsid w:val="00DE0324"/>
    <w:rsid w:val="00E04EED"/>
    <w:rsid w:val="00E1555B"/>
    <w:rsid w:val="00E37E6C"/>
    <w:rsid w:val="00E731FC"/>
    <w:rsid w:val="00EB7344"/>
    <w:rsid w:val="00EB7455"/>
    <w:rsid w:val="00ED7205"/>
    <w:rsid w:val="00EF6117"/>
    <w:rsid w:val="00F138A6"/>
    <w:rsid w:val="00F931AC"/>
    <w:rsid w:val="00FD6D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9DD3C02"/>
  <w15:docId w15:val="{AD607AE0-DCAD-43C4-8F6F-CC7F5E26D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727B"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907F41"/>
    <w:pPr>
      <w:spacing w:after="0" w:line="240" w:lineRule="auto"/>
    </w:pPr>
    <w:rPr>
      <w:lang w:val="es-DO"/>
    </w:rPr>
  </w:style>
  <w:style w:type="paragraph" w:styleId="Encabezado">
    <w:name w:val="header"/>
    <w:basedOn w:val="Normal"/>
    <w:link w:val="EncabezadoCar"/>
    <w:uiPriority w:val="99"/>
    <w:semiHidden/>
    <w:unhideWhenUsed/>
    <w:rsid w:val="00064B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64B7F"/>
    <w:rPr>
      <w:lang w:val="es-DO"/>
    </w:rPr>
  </w:style>
  <w:style w:type="paragraph" w:styleId="Piedepgina">
    <w:name w:val="footer"/>
    <w:basedOn w:val="Normal"/>
    <w:link w:val="PiedepginaCar"/>
    <w:uiPriority w:val="99"/>
    <w:semiHidden/>
    <w:unhideWhenUsed/>
    <w:rsid w:val="00064B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64B7F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64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4B7F"/>
    <w:rPr>
      <w:rFonts w:ascii="Tahoma" w:hAnsi="Tahoma" w:cs="Tahoma"/>
      <w:sz w:val="16"/>
      <w:szCs w:val="16"/>
      <w:lang w:val="es-DO"/>
    </w:rPr>
  </w:style>
  <w:style w:type="character" w:customStyle="1" w:styleId="Style2">
    <w:name w:val="Style2"/>
    <w:basedOn w:val="Fuentedeprrafopredeter"/>
    <w:uiPriority w:val="1"/>
    <w:rsid w:val="00146071"/>
    <w:rPr>
      <w:rFonts w:ascii="Arial Bold" w:hAnsi="Arial Bold"/>
      <w:b/>
      <w:caps/>
      <w:spacing w:val="-20"/>
      <w:sz w:val="22"/>
    </w:rPr>
  </w:style>
  <w:style w:type="character" w:customStyle="1" w:styleId="Style4">
    <w:name w:val="Style4"/>
    <w:basedOn w:val="Fuentedeprrafopredeter"/>
    <w:uiPriority w:val="1"/>
    <w:rsid w:val="00146071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146071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46071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46071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46071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146071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146071"/>
    <w:rPr>
      <w:rFonts w:ascii="Arial" w:hAnsi="Arial"/>
      <w:color w:val="auto"/>
      <w:sz w:val="18"/>
    </w:rPr>
  </w:style>
  <w:style w:type="table" w:customStyle="1" w:styleId="Tablaconcuadrculaclara1">
    <w:name w:val="Tabla con cuadrícula clara1"/>
    <w:basedOn w:val="Tablanormal"/>
    <w:next w:val="Tablaconcuadrculaclara"/>
    <w:uiPriority w:val="40"/>
    <w:rsid w:val="00C133F0"/>
    <w:pPr>
      <w:spacing w:after="0" w:line="240" w:lineRule="auto"/>
    </w:pPr>
    <w:rPr>
      <w:rFonts w:eastAsia="MS Mincho"/>
      <w:lang w:val="es-D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C133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FD04F76EF3CC46AACFA3DC85C53DF7" ma:contentTypeVersion="0" ma:contentTypeDescription="Create a new document." ma:contentTypeScope="" ma:versionID="b705304f024308a7619db47c7ac5657b">
  <xsd:schema xmlns:xsd="http://www.w3.org/2001/XMLSchema" xmlns:xs="http://www.w3.org/2001/XMLSchema" xmlns:p="http://schemas.microsoft.com/office/2006/metadata/properties" xmlns:ns2="83669d9e-96a0-4e54-9d27-aada0f83ad5e" targetNamespace="http://schemas.microsoft.com/office/2006/metadata/properties" ma:root="true" ma:fieldsID="8a8a3dfe12a9775d351cf13206a48361" ns2:_="">
    <xsd:import namespace="83669d9e-96a0-4e54-9d27-aada0f83ad5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669d9e-96a0-4e54-9d27-aada0f83ad5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3669d9e-96a0-4e54-9d27-aada0f83ad5e">NS6TZ5DHWXFP-1921824457-622</_dlc_DocId>
    <_dlc_DocIdUrl xmlns="83669d9e-96a0-4e54-9d27-aada0f83ad5e">
      <Url>https://intranet.mirex.gob.do/_layouts/15/DocIdRedir.aspx?ID=NS6TZ5DHWXFP-1921824457-622</Url>
      <Description>NS6TZ5DHWXFP-1921824457-622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818D0FB-F5B7-44C8-A011-424DACE72F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669d9e-96a0-4e54-9d27-aada0f83ad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B719EE-D6C9-4C06-9624-5E7CDC8529F8}">
  <ds:schemaRefs>
    <ds:schemaRef ds:uri="http://schemas.microsoft.com/office/2006/metadata/properties"/>
    <ds:schemaRef ds:uri="http://schemas.microsoft.com/office/infopath/2007/PartnerControls"/>
    <ds:schemaRef ds:uri="83669d9e-96a0-4e54-9d27-aada0f83ad5e"/>
  </ds:schemaRefs>
</ds:datastoreItem>
</file>

<file path=customXml/itemProps3.xml><?xml version="1.0" encoding="utf-8"?>
<ds:datastoreItem xmlns:ds="http://schemas.openxmlformats.org/officeDocument/2006/customXml" ds:itemID="{116DD14F-6C7D-4FF2-BA2D-C42A39B042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BBA84-43F6-4793-AB43-678BAA19A8E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encargado.compras</dc:creator>
  <cp:lastModifiedBy>Rafael Antulio De La Mota Romero</cp:lastModifiedBy>
  <cp:revision>6</cp:revision>
  <cp:lastPrinted>2023-08-02T19:12:00Z</cp:lastPrinted>
  <dcterms:created xsi:type="dcterms:W3CDTF">2023-08-07T12:43:00Z</dcterms:created>
  <dcterms:modified xsi:type="dcterms:W3CDTF">2026-06-15T14:01:00Z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0x01010008FD04F76EF3CC46AACFA3DC85C53DF7</vt:lpwstr>
  </property>
  <property fmtid="{D5CDD505-2E9C-101B-9397-08002B2CF9AE}" pid="3" name="_dlc_DocIdItemGuid">
    <vt:lpwstr>c6350a26-21e5-4155-bf36-990f1548e4d2</vt:lpwstr>
  </property>
</Properties>
</file>